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FB8" w:rsidRPr="00EC5EAB" w:rsidRDefault="001231D4">
      <w:pPr>
        <w:rPr>
          <w:rFonts w:ascii="PF Square Sans Pro Medium" w:hAnsi="PF Square Sans Pro Medium"/>
          <w:color w:val="1F497D" w:themeColor="text2"/>
          <w:sz w:val="40"/>
          <w:szCs w:val="40"/>
        </w:rPr>
      </w:pPr>
      <w:bookmarkStart w:id="0" w:name="_GoBack"/>
      <w:bookmarkEnd w:id="0"/>
      <w:proofErr w:type="gramStart"/>
      <w:r w:rsidRPr="00EC5EAB">
        <w:rPr>
          <w:rFonts w:ascii="PF Square Sans Pro Medium" w:hAnsi="PF Square Sans Pro Medium"/>
          <w:color w:val="1F497D" w:themeColor="text2"/>
          <w:sz w:val="40"/>
          <w:szCs w:val="40"/>
        </w:rPr>
        <w:t>Hvordan bruke ‘ESA-knappen’</w:t>
      </w:r>
      <w:proofErr w:type="gramEnd"/>
      <w:r w:rsidRPr="00EC5EAB">
        <w:rPr>
          <w:rFonts w:ascii="PF Square Sans Pro Medium" w:hAnsi="PF Square Sans Pro Medium"/>
          <w:color w:val="1F497D" w:themeColor="text2"/>
          <w:sz w:val="40"/>
          <w:szCs w:val="40"/>
        </w:rPr>
        <w:t xml:space="preserve"> </w:t>
      </w:r>
    </w:p>
    <w:p w:rsidR="001231D4" w:rsidRPr="00EC5EAB" w:rsidRDefault="001231D4">
      <w:pPr>
        <w:rPr>
          <w:rFonts w:ascii="PF Square Sans Pro Medium" w:hAnsi="PF Square Sans Pro Medium"/>
        </w:rPr>
      </w:pPr>
    </w:p>
    <w:p w:rsidR="001231D4" w:rsidRPr="00EC5EAB" w:rsidRDefault="001E0EEB">
      <w:pPr>
        <w:rPr>
          <w:rFonts w:ascii="PF Square Sans Pro Medium" w:hAnsi="PF Square Sans Pro Medium"/>
        </w:rPr>
      </w:pPr>
      <w:r w:rsidRPr="00EC5EAB">
        <w:rPr>
          <w:rFonts w:ascii="PF Square Sans Pro Medium" w:hAnsi="PF Square Sans Pro Medium"/>
        </w:rPr>
        <w:t xml:space="preserve">1: </w:t>
      </w:r>
      <w:r w:rsidR="001231D4" w:rsidRPr="00EC5EAB">
        <w:rPr>
          <w:rFonts w:ascii="PF Square Sans Pro Medium" w:hAnsi="PF Square Sans Pro Medium"/>
        </w:rPr>
        <w:t>Arkivere epost:</w:t>
      </w:r>
    </w:p>
    <w:p w:rsidR="001231D4" w:rsidRPr="00EC5EAB" w:rsidRDefault="001231D4">
      <w:pPr>
        <w:rPr>
          <w:rFonts w:ascii="PF Square Sans Pro Medium" w:hAnsi="PF Square Sans Pro Medium"/>
        </w:rPr>
      </w:pPr>
      <w:r w:rsidRPr="00EC5EAB">
        <w:rPr>
          <w:rFonts w:ascii="PF Square Sans Pro Medium" w:hAnsi="PF Square Sans Pro Medium"/>
          <w:noProof/>
          <w:lang w:eastAsia="nb-NO"/>
        </w:rPr>
        <w:drawing>
          <wp:inline distT="0" distB="0" distL="0" distR="0" wp14:anchorId="51882CE6" wp14:editId="702F5A6E">
            <wp:extent cx="5191125" cy="122872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91125" cy="1228725"/>
                    </a:xfrm>
                    <a:prstGeom prst="rect">
                      <a:avLst/>
                    </a:prstGeom>
                    <a:noFill/>
                    <a:ln>
                      <a:noFill/>
                    </a:ln>
                  </pic:spPr>
                </pic:pic>
              </a:graphicData>
            </a:graphic>
          </wp:inline>
        </w:drawing>
      </w:r>
    </w:p>
    <w:p w:rsidR="00EC5EAB" w:rsidRDefault="00EC5EAB">
      <w:pPr>
        <w:rPr>
          <w:rFonts w:ascii="PF Square Sans Pro Medium" w:hAnsi="PF Square Sans Pro Medium"/>
        </w:rPr>
      </w:pPr>
    </w:p>
    <w:p w:rsidR="001231D4" w:rsidRPr="00EC5EAB" w:rsidRDefault="001E0EEB">
      <w:pPr>
        <w:rPr>
          <w:rFonts w:ascii="PF Square Sans Pro Medium" w:hAnsi="PF Square Sans Pro Medium"/>
        </w:rPr>
      </w:pPr>
      <w:r w:rsidRPr="00EC5EAB">
        <w:rPr>
          <w:rFonts w:ascii="PF Square Sans Pro Medium" w:hAnsi="PF Square Sans Pro Medium"/>
        </w:rPr>
        <w:t xml:space="preserve">1.1: ESA </w:t>
      </w:r>
      <w:proofErr w:type="spellStart"/>
      <w:r w:rsidRPr="00EC5EAB">
        <w:rPr>
          <w:rFonts w:ascii="PF Square Sans Pro Medium" w:hAnsi="PF Square Sans Pro Medium"/>
        </w:rPr>
        <w:t>plug</w:t>
      </w:r>
      <w:proofErr w:type="spellEnd"/>
      <w:r w:rsidRPr="00EC5EAB">
        <w:rPr>
          <w:rFonts w:ascii="PF Square Sans Pro Medium" w:hAnsi="PF Square Sans Pro Medium"/>
        </w:rPr>
        <w:t xml:space="preserve">-in er på bildet over markert med rød stjerne. Når du står i </w:t>
      </w:r>
      <w:proofErr w:type="spellStart"/>
      <w:r w:rsidRPr="00EC5EAB">
        <w:rPr>
          <w:rFonts w:ascii="PF Square Sans Pro Medium" w:hAnsi="PF Square Sans Pro Medium"/>
        </w:rPr>
        <w:t>outlook</w:t>
      </w:r>
      <w:proofErr w:type="spellEnd"/>
      <w:r w:rsidRPr="00EC5EAB">
        <w:rPr>
          <w:rFonts w:ascii="PF Square Sans Pro Medium" w:hAnsi="PF Square Sans Pro Medium"/>
        </w:rPr>
        <w:t xml:space="preserve"> ligger den på </w:t>
      </w:r>
      <w:proofErr w:type="gramStart"/>
      <w:r w:rsidRPr="00EC5EAB">
        <w:rPr>
          <w:rFonts w:ascii="PF Square Sans Pro Medium" w:hAnsi="PF Square Sans Pro Medium"/>
        </w:rPr>
        <w:t>viste plassering.</w:t>
      </w:r>
      <w:proofErr w:type="gramEnd"/>
      <w:r w:rsidRPr="00EC5EAB">
        <w:rPr>
          <w:rFonts w:ascii="PF Square Sans Pro Medium" w:hAnsi="PF Square Sans Pro Medium"/>
        </w:rPr>
        <w:t xml:space="preserve"> Trykk på </w:t>
      </w:r>
      <w:proofErr w:type="spellStart"/>
      <w:r w:rsidRPr="00EC5EAB">
        <w:rPr>
          <w:rFonts w:ascii="PF Square Sans Pro Medium" w:hAnsi="PF Square Sans Pro Medium"/>
        </w:rPr>
        <w:t>fanebladet</w:t>
      </w:r>
      <w:proofErr w:type="spellEnd"/>
      <w:r w:rsidRPr="00EC5EAB">
        <w:rPr>
          <w:rFonts w:ascii="PF Square Sans Pro Medium" w:hAnsi="PF Square Sans Pro Medium"/>
        </w:rPr>
        <w:t xml:space="preserve"> og du får følgende valgmulighet:</w:t>
      </w:r>
    </w:p>
    <w:p w:rsidR="001E0EEB" w:rsidRPr="00EC5EAB" w:rsidRDefault="001E0EEB">
      <w:pPr>
        <w:rPr>
          <w:rFonts w:ascii="PF Square Sans Pro Medium" w:hAnsi="PF Square Sans Pro Medium"/>
        </w:rPr>
      </w:pPr>
      <w:r w:rsidRPr="00EC5EAB">
        <w:rPr>
          <w:rFonts w:ascii="PF Square Sans Pro Medium" w:hAnsi="PF Square Sans Pro Medium"/>
          <w:noProof/>
          <w:lang w:eastAsia="nb-NO"/>
        </w:rPr>
        <w:drawing>
          <wp:inline distT="0" distB="0" distL="0" distR="0" wp14:anchorId="63AD16DC" wp14:editId="0252DB27">
            <wp:extent cx="838200" cy="127635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1276350"/>
                    </a:xfrm>
                    <a:prstGeom prst="rect">
                      <a:avLst/>
                    </a:prstGeom>
                    <a:noFill/>
                    <a:ln>
                      <a:noFill/>
                    </a:ln>
                  </pic:spPr>
                </pic:pic>
              </a:graphicData>
            </a:graphic>
          </wp:inline>
        </w:drawing>
      </w:r>
    </w:p>
    <w:p w:rsidR="001E0EEB" w:rsidRDefault="001E0EEB">
      <w:pPr>
        <w:rPr>
          <w:rFonts w:ascii="PF Square Sans Pro Medium" w:hAnsi="PF Square Sans Pro Medium"/>
        </w:rPr>
      </w:pPr>
      <w:r w:rsidRPr="00EC5EAB">
        <w:rPr>
          <w:rFonts w:ascii="PF Square Sans Pro Medium" w:hAnsi="PF Square Sans Pro Medium"/>
        </w:rPr>
        <w:t>1.2: Trykk på arkiver og et nytt vindu vil åpne seg hvis du allerede er pålogget ESA. Hvis ikke vil du bli bedt om å logge deg på først. Har du glemt påloggingsopplysninger kan du kontakte lokal administrator:</w:t>
      </w:r>
    </w:p>
    <w:p w:rsidR="005F3BCE" w:rsidRDefault="005F3BCE">
      <w:pPr>
        <w:rPr>
          <w:rFonts w:ascii="PF Square Sans Pro Medium" w:hAnsi="PF Square Sans Pro Medium"/>
        </w:rPr>
      </w:pPr>
      <w:r>
        <w:rPr>
          <w:rFonts w:ascii="PF Square Sans Pro Medium" w:hAnsi="PF Square Sans Pro Medium"/>
        </w:rPr>
        <w:t>Alstahaug: Kristin Vangen</w:t>
      </w:r>
    </w:p>
    <w:p w:rsidR="005F3BCE" w:rsidRDefault="005F3BCE">
      <w:pPr>
        <w:rPr>
          <w:rFonts w:ascii="PF Square Sans Pro Medium" w:hAnsi="PF Square Sans Pro Medium"/>
        </w:rPr>
      </w:pPr>
      <w:r>
        <w:rPr>
          <w:rFonts w:ascii="PF Square Sans Pro Medium" w:hAnsi="PF Square Sans Pro Medium"/>
        </w:rPr>
        <w:t>Leirfjord: Grete Nygård</w:t>
      </w:r>
    </w:p>
    <w:p w:rsidR="005F3BCE" w:rsidRDefault="005F3BCE">
      <w:pPr>
        <w:rPr>
          <w:rFonts w:ascii="PF Square Sans Pro Medium" w:hAnsi="PF Square Sans Pro Medium"/>
        </w:rPr>
      </w:pPr>
      <w:r>
        <w:rPr>
          <w:rFonts w:ascii="PF Square Sans Pro Medium" w:hAnsi="PF Square Sans Pro Medium"/>
        </w:rPr>
        <w:t>Herøy: Svein Lundestad</w:t>
      </w:r>
    </w:p>
    <w:p w:rsidR="005F3BCE" w:rsidRPr="00EC5EAB" w:rsidRDefault="005F3BCE">
      <w:pPr>
        <w:rPr>
          <w:rFonts w:ascii="PF Square Sans Pro Medium" w:hAnsi="PF Square Sans Pro Medium"/>
        </w:rPr>
      </w:pPr>
      <w:r>
        <w:rPr>
          <w:rFonts w:ascii="PF Square Sans Pro Medium" w:hAnsi="PF Square Sans Pro Medium"/>
        </w:rPr>
        <w:t>Dønna: Pål Bleka</w:t>
      </w:r>
    </w:p>
    <w:p w:rsidR="001E0EEB" w:rsidRPr="00EC5EAB" w:rsidRDefault="001B370B">
      <w:pPr>
        <w:rPr>
          <w:rFonts w:ascii="PF Square Sans Pro Medium" w:hAnsi="PF Square Sans Pro Medium"/>
        </w:rPr>
      </w:pPr>
      <w:r>
        <w:rPr>
          <w:rFonts w:ascii="PF Square Sans Pro Medium" w:hAnsi="PF Square Sans Pro Medium"/>
          <w:noProof/>
          <w:lang w:eastAsia="nb-NO"/>
        </w:rPr>
        <w:lastRenderedPageBreak/>
        <w:drawing>
          <wp:inline distT="0" distB="0" distL="0" distR="0">
            <wp:extent cx="5238750" cy="5210175"/>
            <wp:effectExtent l="0" t="0" r="0" b="9525"/>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0" cy="5210175"/>
                    </a:xfrm>
                    <a:prstGeom prst="rect">
                      <a:avLst/>
                    </a:prstGeom>
                    <a:noFill/>
                    <a:ln>
                      <a:noFill/>
                    </a:ln>
                  </pic:spPr>
                </pic:pic>
              </a:graphicData>
            </a:graphic>
          </wp:inline>
        </w:drawing>
      </w:r>
    </w:p>
    <w:p w:rsidR="001B370B" w:rsidRDefault="001E0EEB">
      <w:pPr>
        <w:rPr>
          <w:rFonts w:ascii="PF Square Sans Pro Medium" w:hAnsi="PF Square Sans Pro Medium"/>
        </w:rPr>
      </w:pPr>
      <w:r w:rsidRPr="00EC5EAB">
        <w:rPr>
          <w:rFonts w:ascii="PF Square Sans Pro Medium" w:hAnsi="PF Square Sans Pro Medium"/>
        </w:rPr>
        <w:t>1.3: Let opp saksnummer og arkiver. Du har flere søkemuligheter for å finne rett sak/journalpost.</w:t>
      </w:r>
      <w:r w:rsidR="00DC5633">
        <w:rPr>
          <w:rFonts w:ascii="PF Square Sans Pro Medium" w:hAnsi="PF Square Sans Pro Medium"/>
        </w:rPr>
        <w:t xml:space="preserve"> </w:t>
      </w:r>
      <w:proofErr w:type="gramStart"/>
      <w:r w:rsidR="001B370B">
        <w:rPr>
          <w:rFonts w:ascii="PF Square Sans Pro Medium" w:hAnsi="PF Square Sans Pro Medium"/>
        </w:rPr>
        <w:t>Husk å trykk på ‘Oppfrisk’</w:t>
      </w:r>
      <w:proofErr w:type="gramEnd"/>
      <w:r w:rsidR="001B370B">
        <w:rPr>
          <w:rFonts w:ascii="PF Square Sans Pro Medium" w:hAnsi="PF Square Sans Pro Medium"/>
        </w:rPr>
        <w:t xml:space="preserve"> </w:t>
      </w:r>
      <w:r w:rsidR="001B370B">
        <w:rPr>
          <w:rFonts w:ascii="PF Square Sans Pro Medium" w:hAnsi="PF Square Sans Pro Medium"/>
          <w:noProof/>
          <w:lang w:eastAsia="nb-NO"/>
        </w:rPr>
        <w:drawing>
          <wp:inline distT="0" distB="0" distL="0" distR="0">
            <wp:extent cx="247650" cy="238125"/>
            <wp:effectExtent l="0" t="0" r="0" b="9525"/>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001B370B">
        <w:rPr>
          <w:rFonts w:ascii="PF Square Sans Pro Medium" w:hAnsi="PF Square Sans Pro Medium"/>
        </w:rPr>
        <w:t xml:space="preserve">, da henter du inn tittel på saken/journalposten og kan dobbeltsjekke at det er rett sak/journalpost. </w:t>
      </w:r>
    </w:p>
    <w:p w:rsidR="001B370B" w:rsidRDefault="00DC5633">
      <w:pPr>
        <w:rPr>
          <w:rFonts w:ascii="PF Square Sans Pro Medium" w:hAnsi="PF Square Sans Pro Medium"/>
        </w:rPr>
      </w:pPr>
      <w:proofErr w:type="gramStart"/>
      <w:r w:rsidRPr="00DC5633">
        <w:rPr>
          <w:rFonts w:ascii="PF Square Sans Pro Medium" w:hAnsi="PF Square Sans Pro Medium"/>
          <w:b/>
        </w:rPr>
        <w:t xml:space="preserve">Hvis dokumentet ikke skal knyttes til en eksisterende sak/journalpost, velges </w:t>
      </w:r>
      <w:proofErr w:type="spellStart"/>
      <w:r w:rsidRPr="00DC5633">
        <w:rPr>
          <w:rFonts w:ascii="PF Square Sans Pro Medium" w:hAnsi="PF Square Sans Pro Medium"/>
          <w:b/>
        </w:rPr>
        <w:t>fanebladet</w:t>
      </w:r>
      <w:proofErr w:type="spellEnd"/>
      <w:r w:rsidRPr="00DC5633">
        <w:rPr>
          <w:rFonts w:ascii="PF Square Sans Pro Medium" w:hAnsi="PF Square Sans Pro Medium"/>
          <w:b/>
        </w:rPr>
        <w:t xml:space="preserve"> ‘</w:t>
      </w:r>
      <w:proofErr w:type="spellStart"/>
      <w:r w:rsidRPr="00DC5633">
        <w:rPr>
          <w:rFonts w:ascii="PF Square Sans Pro Medium" w:hAnsi="PF Square Sans Pro Medium"/>
          <w:b/>
        </w:rPr>
        <w:t>Dokumentboks</w:t>
      </w:r>
      <w:proofErr w:type="spellEnd"/>
      <w:r w:rsidRPr="00DC5633">
        <w:rPr>
          <w:rFonts w:ascii="PF Square Sans Pro Medium" w:hAnsi="PF Square Sans Pro Medium"/>
          <w:b/>
        </w:rPr>
        <w:t>’</w:t>
      </w:r>
      <w:proofErr w:type="gramEnd"/>
      <w:r>
        <w:rPr>
          <w:rFonts w:ascii="PF Square Sans Pro Medium" w:hAnsi="PF Square Sans Pro Medium"/>
        </w:rPr>
        <w:t>.</w:t>
      </w:r>
    </w:p>
    <w:p w:rsidR="001E0EEB" w:rsidRPr="00EC5EAB" w:rsidRDefault="00DC5633">
      <w:pPr>
        <w:rPr>
          <w:rFonts w:ascii="PF Square Sans Pro Medium" w:hAnsi="PF Square Sans Pro Medium"/>
        </w:rPr>
      </w:pPr>
      <w:proofErr w:type="gramStart"/>
      <w:r>
        <w:rPr>
          <w:rFonts w:ascii="PF Square Sans Pro Medium" w:hAnsi="PF Square Sans Pro Medium"/>
        </w:rPr>
        <w:t>Når du har valgt rett plassering og trykket på ‘Arkiver’</w:t>
      </w:r>
      <w:proofErr w:type="gramEnd"/>
      <w:r>
        <w:rPr>
          <w:rFonts w:ascii="PF Square Sans Pro Medium" w:hAnsi="PF Square Sans Pro Medium"/>
        </w:rPr>
        <w:t xml:space="preserve"> går saken videre til arkivet. De sjekker at dokumentet har rett plassering og oppretter ny sak hvis det er nødvendig. Du vil motta informasjon om saksnummer hvis du har lagt dokumentet i </w:t>
      </w:r>
      <w:proofErr w:type="spellStart"/>
      <w:r>
        <w:rPr>
          <w:rFonts w:ascii="PF Square Sans Pro Medium" w:hAnsi="PF Square Sans Pro Medium"/>
        </w:rPr>
        <w:t>dokumentboks</w:t>
      </w:r>
      <w:proofErr w:type="spellEnd"/>
      <w:r>
        <w:rPr>
          <w:rFonts w:ascii="PF Square Sans Pro Medium" w:hAnsi="PF Square Sans Pro Medium"/>
        </w:rPr>
        <w:t xml:space="preserve"> og bedt arkivet om å opprette ny sak.</w:t>
      </w:r>
    </w:p>
    <w:p w:rsidR="001E0EEB" w:rsidRPr="00EC5EAB" w:rsidRDefault="001E0EEB">
      <w:pPr>
        <w:rPr>
          <w:rFonts w:ascii="PF Square Sans Pro Medium" w:hAnsi="PF Square Sans Pro Medium"/>
        </w:rPr>
      </w:pPr>
      <w:r w:rsidRPr="00EC5EAB">
        <w:rPr>
          <w:rFonts w:ascii="PF Square Sans Pro Medium" w:hAnsi="PF Square Sans Pro Medium"/>
        </w:rPr>
        <w:t xml:space="preserve">Du kan arkivere dokumenter direkte fra alle </w:t>
      </w:r>
      <w:r w:rsidR="008C1FD1" w:rsidRPr="00EC5EAB">
        <w:rPr>
          <w:rFonts w:ascii="PF Square Sans Pro Medium" w:hAnsi="PF Square Sans Pro Medium"/>
        </w:rPr>
        <w:t>M</w:t>
      </w:r>
      <w:r w:rsidRPr="00EC5EAB">
        <w:rPr>
          <w:rFonts w:ascii="PF Square Sans Pro Medium" w:hAnsi="PF Square Sans Pro Medium"/>
        </w:rPr>
        <w:t xml:space="preserve">icrosoft </w:t>
      </w:r>
      <w:r w:rsidR="008C1FD1" w:rsidRPr="00EC5EAB">
        <w:rPr>
          <w:rFonts w:ascii="PF Square Sans Pro Medium" w:hAnsi="PF Square Sans Pro Medium"/>
        </w:rPr>
        <w:t>O</w:t>
      </w:r>
      <w:r w:rsidRPr="00EC5EAB">
        <w:rPr>
          <w:rFonts w:ascii="PF Square Sans Pro Medium" w:hAnsi="PF Square Sans Pro Medium"/>
        </w:rPr>
        <w:t>ffice produkter så lenge du er i kommunens domene.</w:t>
      </w:r>
    </w:p>
    <w:p w:rsidR="001E0EEB" w:rsidRPr="00EC5EAB" w:rsidRDefault="001E0EEB">
      <w:pPr>
        <w:rPr>
          <w:rFonts w:ascii="PF Square Sans Pro Medium" w:hAnsi="PF Square Sans Pro Medium"/>
        </w:rPr>
      </w:pPr>
      <w:r w:rsidRPr="00EC5EAB">
        <w:rPr>
          <w:rFonts w:ascii="PF Square Sans Pro Medium" w:hAnsi="PF Square Sans Pro Medium"/>
        </w:rPr>
        <w:t>2: Arkivere fra Word</w:t>
      </w:r>
    </w:p>
    <w:p w:rsidR="001E0EEB" w:rsidRPr="00EC5EAB" w:rsidRDefault="001E0EEB">
      <w:pPr>
        <w:rPr>
          <w:rFonts w:ascii="PF Square Sans Pro Medium" w:hAnsi="PF Square Sans Pro Medium"/>
        </w:rPr>
      </w:pPr>
      <w:r w:rsidRPr="00EC5EAB">
        <w:rPr>
          <w:rFonts w:ascii="PF Square Sans Pro Medium" w:hAnsi="PF Square Sans Pro Medium"/>
          <w:noProof/>
          <w:lang w:eastAsia="nb-NO"/>
        </w:rPr>
        <w:lastRenderedPageBreak/>
        <w:drawing>
          <wp:inline distT="0" distB="0" distL="0" distR="0" wp14:anchorId="6B24583B" wp14:editId="6C59BA47">
            <wp:extent cx="5758180" cy="1343025"/>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8180" cy="1343025"/>
                    </a:xfrm>
                    <a:prstGeom prst="rect">
                      <a:avLst/>
                    </a:prstGeom>
                    <a:noFill/>
                    <a:ln>
                      <a:noFill/>
                    </a:ln>
                  </pic:spPr>
                </pic:pic>
              </a:graphicData>
            </a:graphic>
          </wp:inline>
        </w:drawing>
      </w:r>
      <w:r w:rsidRPr="00EC5EAB">
        <w:rPr>
          <w:rFonts w:ascii="PF Square Sans Pro Medium" w:hAnsi="PF Square Sans Pro Medium"/>
        </w:rPr>
        <w:t xml:space="preserve"> </w:t>
      </w:r>
    </w:p>
    <w:p w:rsidR="001E0EEB" w:rsidRPr="00EC5EAB" w:rsidRDefault="001E0EEB">
      <w:pPr>
        <w:rPr>
          <w:rFonts w:ascii="PF Square Sans Pro Medium" w:hAnsi="PF Square Sans Pro Medium"/>
        </w:rPr>
      </w:pPr>
      <w:r w:rsidRPr="00EC5EAB">
        <w:rPr>
          <w:rFonts w:ascii="PF Square Sans Pro Medium" w:hAnsi="PF Square Sans Pro Medium"/>
        </w:rPr>
        <w:t xml:space="preserve">ESA </w:t>
      </w:r>
      <w:proofErr w:type="spellStart"/>
      <w:r w:rsidRPr="00EC5EAB">
        <w:rPr>
          <w:rFonts w:ascii="PF Square Sans Pro Medium" w:hAnsi="PF Square Sans Pro Medium"/>
        </w:rPr>
        <w:t>plug</w:t>
      </w:r>
      <w:proofErr w:type="spellEnd"/>
      <w:r w:rsidRPr="00EC5EAB">
        <w:rPr>
          <w:rFonts w:ascii="PF Square Sans Pro Medium" w:hAnsi="PF Square Sans Pro Medium"/>
        </w:rPr>
        <w:t>-in/ESA-knappen er markert med rød stjerne. Følg samme prosedyre som ved arkivering av epost.</w:t>
      </w:r>
    </w:p>
    <w:p w:rsidR="001E0EEB" w:rsidRPr="00EC5EAB" w:rsidRDefault="001E0EEB">
      <w:pPr>
        <w:rPr>
          <w:rFonts w:ascii="PF Square Sans Pro Medium" w:hAnsi="PF Square Sans Pro Medium"/>
        </w:rPr>
      </w:pPr>
      <w:r w:rsidRPr="00EC5EAB">
        <w:rPr>
          <w:rFonts w:ascii="PF Square Sans Pro Medium" w:hAnsi="PF Square Sans Pro Medium"/>
        </w:rPr>
        <w:t>3: Arkivere fra Excel:</w:t>
      </w:r>
    </w:p>
    <w:p w:rsidR="001E0EEB" w:rsidRPr="00EC5EAB" w:rsidRDefault="001E0EEB">
      <w:pPr>
        <w:rPr>
          <w:rFonts w:ascii="PF Square Sans Pro Medium" w:hAnsi="PF Square Sans Pro Medium"/>
        </w:rPr>
      </w:pPr>
      <w:r w:rsidRPr="00EC5EAB">
        <w:rPr>
          <w:rFonts w:ascii="PF Square Sans Pro Medium" w:hAnsi="PF Square Sans Pro Medium"/>
          <w:noProof/>
          <w:lang w:eastAsia="nb-NO"/>
        </w:rPr>
        <w:drawing>
          <wp:inline distT="0" distB="0" distL="0" distR="0" wp14:anchorId="494C36BF" wp14:editId="0BDD0818">
            <wp:extent cx="5753735" cy="1552575"/>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735" cy="1552575"/>
                    </a:xfrm>
                    <a:prstGeom prst="rect">
                      <a:avLst/>
                    </a:prstGeom>
                    <a:noFill/>
                    <a:ln>
                      <a:noFill/>
                    </a:ln>
                  </pic:spPr>
                </pic:pic>
              </a:graphicData>
            </a:graphic>
          </wp:inline>
        </w:drawing>
      </w:r>
    </w:p>
    <w:p w:rsidR="008C1FD1" w:rsidRPr="00EC5EAB" w:rsidRDefault="008C1FD1">
      <w:pPr>
        <w:rPr>
          <w:rFonts w:ascii="PF Square Sans Pro Medium" w:hAnsi="PF Square Sans Pro Medium"/>
        </w:rPr>
      </w:pPr>
      <w:r w:rsidRPr="00EC5EAB">
        <w:rPr>
          <w:rFonts w:ascii="PF Square Sans Pro Medium" w:hAnsi="PF Square Sans Pro Medium"/>
        </w:rPr>
        <w:t>4: Arkivere fra Power Point</w:t>
      </w:r>
    </w:p>
    <w:p w:rsidR="008C1FD1" w:rsidRDefault="008C1FD1">
      <w:pPr>
        <w:rPr>
          <w:rFonts w:ascii="PF Square Sans Pro Medium" w:hAnsi="PF Square Sans Pro Medium"/>
        </w:rPr>
      </w:pPr>
      <w:r w:rsidRPr="00EC5EAB">
        <w:rPr>
          <w:rFonts w:ascii="PF Square Sans Pro Medium" w:hAnsi="PF Square Sans Pro Medium"/>
          <w:noProof/>
          <w:lang w:eastAsia="nb-NO"/>
        </w:rPr>
        <w:drawing>
          <wp:inline distT="0" distB="0" distL="0" distR="0" wp14:anchorId="398C37DE" wp14:editId="53480D80">
            <wp:extent cx="5758180" cy="948055"/>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8180" cy="948055"/>
                    </a:xfrm>
                    <a:prstGeom prst="rect">
                      <a:avLst/>
                    </a:prstGeom>
                    <a:noFill/>
                    <a:ln>
                      <a:noFill/>
                    </a:ln>
                  </pic:spPr>
                </pic:pic>
              </a:graphicData>
            </a:graphic>
          </wp:inline>
        </w:drawing>
      </w:r>
    </w:p>
    <w:p w:rsidR="001B370B" w:rsidRDefault="001B370B">
      <w:pPr>
        <w:rPr>
          <w:rFonts w:ascii="PF Square Sans Pro Medium" w:hAnsi="PF Square Sans Pro Medium"/>
        </w:rPr>
      </w:pPr>
    </w:p>
    <w:p w:rsidR="001B370B" w:rsidRPr="00EC5EAB" w:rsidRDefault="001B370B">
      <w:pPr>
        <w:rPr>
          <w:rFonts w:ascii="PF Square Sans Pro Medium" w:hAnsi="PF Square Sans Pro Medium"/>
        </w:rPr>
      </w:pPr>
      <w:r>
        <w:rPr>
          <w:rFonts w:ascii="PF Square Sans Pro Medium" w:hAnsi="PF Square Sans Pro Medium"/>
        </w:rPr>
        <w:t xml:space="preserve">Lykke til med bruken av ESA </w:t>
      </w:r>
      <w:r w:rsidRPr="001B370B">
        <w:rPr>
          <w:rFonts w:ascii="PF Square Sans Pro Medium" w:hAnsi="PF Square Sans Pro Medium"/>
        </w:rPr>
        <w:sym w:font="Wingdings" w:char="F04A"/>
      </w:r>
    </w:p>
    <w:sectPr w:rsidR="001B370B" w:rsidRPr="00EC5EAB" w:rsidSect="00DB03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F Square Sans Pro Medium">
    <w:altName w:val="Arial"/>
    <w:panose1 w:val="00000000000000000000"/>
    <w:charset w:val="00"/>
    <w:family w:val="modern"/>
    <w:notTrueType/>
    <w:pitch w:val="variable"/>
    <w:sig w:usb0="00000001" w:usb1="5000E0F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1D4"/>
    <w:rsid w:val="00003FB8"/>
    <w:rsid w:val="001231D4"/>
    <w:rsid w:val="001B370B"/>
    <w:rsid w:val="001E0EEB"/>
    <w:rsid w:val="005F3BCE"/>
    <w:rsid w:val="008C1FD1"/>
    <w:rsid w:val="00C03949"/>
    <w:rsid w:val="00D33B54"/>
    <w:rsid w:val="00DB03B8"/>
    <w:rsid w:val="00DC5633"/>
    <w:rsid w:val="00EC5EA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1231D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231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1231D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231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2FCD9787.dotm</Template>
  <TotalTime>0</TotalTime>
  <Pages>3</Pages>
  <Words>233</Words>
  <Characters>1237</Characters>
  <Application>Microsoft Office Word</Application>
  <DocSecurity>0</DocSecurity>
  <Lines>10</Lines>
  <Paragraphs>2</Paragraphs>
  <ScaleCrop>false</ScaleCrop>
  <HeadingPairs>
    <vt:vector size="2" baseType="variant">
      <vt:variant>
        <vt:lpstr>Tittel</vt:lpstr>
      </vt:variant>
      <vt:variant>
        <vt:i4>1</vt:i4>
      </vt:variant>
    </vt:vector>
  </HeadingPairs>
  <TitlesOfParts>
    <vt:vector size="1" baseType="lpstr">
      <vt:lpstr/>
    </vt:vector>
  </TitlesOfParts>
  <Company>HALD-IKT</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Lovise Jakobsen</dc:creator>
  <cp:lastModifiedBy>Tonje Paasche</cp:lastModifiedBy>
  <cp:revision>2</cp:revision>
  <dcterms:created xsi:type="dcterms:W3CDTF">2017-06-14T06:42:00Z</dcterms:created>
  <dcterms:modified xsi:type="dcterms:W3CDTF">2017-06-14T06:42:00Z</dcterms:modified>
</cp:coreProperties>
</file>